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3" w:type="dxa"/>
        <w:jc w:val="center"/>
        <w:tblLook w:val="01E0" w:firstRow="1" w:lastRow="1" w:firstColumn="1" w:lastColumn="1" w:noHBand="0" w:noVBand="0"/>
      </w:tblPr>
      <w:tblGrid>
        <w:gridCol w:w="4395"/>
        <w:gridCol w:w="6258"/>
      </w:tblGrid>
      <w:tr w:rsidR="008B3DE0" w:rsidTr="008B3DE0">
        <w:trPr>
          <w:trHeight w:val="734"/>
          <w:jc w:val="center"/>
        </w:trPr>
        <w:tc>
          <w:tcPr>
            <w:tcW w:w="4395" w:type="dxa"/>
          </w:tcPr>
          <w:p w:rsidR="008B3DE0" w:rsidRPr="008B3DE0" w:rsidRDefault="008B3DE0" w:rsidP="008B3DE0">
            <w:pPr>
              <w:keepNext/>
              <w:tabs>
                <w:tab w:val="center" w:pos="1843"/>
                <w:tab w:val="center" w:pos="6946"/>
              </w:tabs>
              <w:spacing w:line="256" w:lineRule="auto"/>
              <w:jc w:val="center"/>
              <w:outlineLvl w:val="3"/>
              <w:rPr>
                <w:rFonts w:eastAsia="Arial"/>
                <w:b w:val="0"/>
                <w:noProof/>
                <w:color w:val="000000"/>
                <w:lang w:val="vi-VN"/>
              </w:rPr>
            </w:pPr>
            <w:r w:rsidRPr="008B3DE0">
              <w:rPr>
                <w:rFonts w:eastAsia="Arial"/>
                <w:b w:val="0"/>
                <w:noProof/>
                <w:color w:val="000000"/>
                <w:lang w:val="vi-VN"/>
              </w:rPr>
              <w:t>ỦY BAN NHÂN DÂN</w:t>
            </w:r>
          </w:p>
          <w:p w:rsidR="008B3DE0" w:rsidRPr="008B3DE0" w:rsidRDefault="008B3DE0" w:rsidP="008B3DE0">
            <w:pPr>
              <w:keepNext/>
              <w:tabs>
                <w:tab w:val="left" w:pos="851"/>
              </w:tabs>
              <w:spacing w:line="256" w:lineRule="auto"/>
              <w:jc w:val="center"/>
              <w:outlineLvl w:val="3"/>
              <w:rPr>
                <w:rFonts w:eastAsia="Arial"/>
                <w:b w:val="0"/>
                <w:noProof/>
                <w:color w:val="000000"/>
              </w:rPr>
            </w:pPr>
            <w:r w:rsidRPr="008B3DE0">
              <w:rPr>
                <w:rFonts w:eastAsia="Arial"/>
                <w:b w:val="0"/>
                <w:noProof/>
                <w:color w:val="000000"/>
              </w:rPr>
              <w:t>QUẬN TÂN BÌNH</w:t>
            </w:r>
            <w:r w:rsidRPr="008B3DE0">
              <w:rPr>
                <w:rFonts w:eastAsia="Arial"/>
                <w:b w:val="0"/>
                <w:noProof/>
                <w:color w:val="000000"/>
                <w:lang w:val="vi-VN"/>
              </w:rPr>
              <w:t xml:space="preserve"> </w:t>
            </w:r>
          </w:p>
          <w:p w:rsidR="008B3DE0" w:rsidRDefault="008B3DE0" w:rsidP="008B3DE0">
            <w:pPr>
              <w:keepNext/>
              <w:tabs>
                <w:tab w:val="center" w:pos="1843"/>
                <w:tab w:val="center" w:pos="6946"/>
              </w:tabs>
              <w:spacing w:line="256" w:lineRule="auto"/>
              <w:jc w:val="center"/>
              <w:outlineLvl w:val="3"/>
              <w:rPr>
                <w:rFonts w:eastAsia="Arial"/>
                <w:noProof/>
                <w:color w:val="000000"/>
              </w:rPr>
            </w:pPr>
            <w:r>
              <w:rPr>
                <w:rFonts w:eastAsia="Arial"/>
                <w:noProof/>
                <w:color w:val="000000"/>
              </w:rPr>
              <w:t>PHÒNG GIÁO DỤC VÀ ĐÀO TẠO</w:t>
            </w:r>
          </w:p>
        </w:tc>
        <w:tc>
          <w:tcPr>
            <w:tcW w:w="6258" w:type="dxa"/>
          </w:tcPr>
          <w:p w:rsidR="008B3DE0" w:rsidRDefault="008B3DE0" w:rsidP="008B3DE0">
            <w:pPr>
              <w:keepNext/>
              <w:tabs>
                <w:tab w:val="left" w:pos="851"/>
              </w:tabs>
              <w:spacing w:line="256" w:lineRule="auto"/>
              <w:ind w:right="-775"/>
              <w:outlineLvl w:val="3"/>
              <w:rPr>
                <w:rFonts w:eastAsia="Arial"/>
                <w:b w:val="0"/>
                <w:noProof/>
                <w:color w:val="000000"/>
                <w:lang w:val="vi-VN"/>
              </w:rPr>
            </w:pPr>
            <w:r>
              <w:rPr>
                <w:rFonts w:eastAsia="Arial"/>
                <w:noProof/>
                <w:color w:val="000000"/>
                <w:lang w:val="vi-VN"/>
              </w:rPr>
              <w:t>CỘNG HÒA XÃ HỘI CHỦ NGHĨA VIỆT NAM</w:t>
            </w:r>
          </w:p>
          <w:p w:rsidR="008B3DE0" w:rsidRDefault="00B77FA6" w:rsidP="00B77FA6">
            <w:pPr>
              <w:keepNext/>
              <w:tabs>
                <w:tab w:val="left" w:pos="851"/>
                <w:tab w:val="left" w:pos="900"/>
                <w:tab w:val="center" w:pos="3021"/>
              </w:tabs>
              <w:spacing w:line="256" w:lineRule="auto"/>
              <w:outlineLvl w:val="3"/>
              <w:rPr>
                <w:rFonts w:eastAsia="Arial"/>
                <w:noProof/>
                <w:color w:val="000000"/>
                <w:lang w:val="vi-VN"/>
              </w:rPr>
            </w:pPr>
            <w:r>
              <w:rPr>
                <w:rFonts w:eastAsia="Arial"/>
                <w:noProof/>
                <w:color w:val="000000"/>
                <w:lang w:val="vi-VN"/>
              </w:rPr>
              <w:tab/>
            </w:r>
            <w:r>
              <w:rPr>
                <w:rFonts w:eastAsia="Arial"/>
                <w:noProof/>
                <w:color w:val="000000"/>
              </w:rPr>
              <w:t xml:space="preserve">     </w:t>
            </w:r>
            <w:r w:rsidR="008B3DE0">
              <w:rPr>
                <w:rFonts w:eastAsia="Arial"/>
                <w:noProof/>
                <w:color w:val="000000"/>
                <w:lang w:val="vi-VN"/>
              </w:rPr>
              <w:t>Độc lập – Tự do – Hạnh phúc</w:t>
            </w:r>
          </w:p>
        </w:tc>
      </w:tr>
      <w:tr w:rsidR="008B3DE0" w:rsidTr="008B3DE0">
        <w:trPr>
          <w:trHeight w:val="80"/>
          <w:jc w:val="center"/>
        </w:trPr>
        <w:tc>
          <w:tcPr>
            <w:tcW w:w="4395" w:type="dxa"/>
            <w:hideMark/>
          </w:tcPr>
          <w:p w:rsidR="008B3DE0" w:rsidRDefault="008B3DE0" w:rsidP="008B3DE0">
            <w:pPr>
              <w:spacing w:line="264" w:lineRule="auto"/>
              <w:jc w:val="center"/>
              <w:rPr>
                <w:b w:val="0"/>
              </w:rPr>
            </w:pPr>
          </w:p>
        </w:tc>
        <w:tc>
          <w:tcPr>
            <w:tcW w:w="6258" w:type="dxa"/>
          </w:tcPr>
          <w:p w:rsidR="008B3DE0" w:rsidRDefault="008B3DE0" w:rsidP="008B3DE0">
            <w:pPr>
              <w:spacing w:line="264" w:lineRule="auto"/>
              <w:jc w:val="right"/>
              <w:rPr>
                <w:b w:val="0"/>
                <w:i/>
              </w:rPr>
            </w:pPr>
          </w:p>
        </w:tc>
      </w:tr>
      <w:tr w:rsidR="008B3DE0" w:rsidTr="008B3DE0">
        <w:trPr>
          <w:trHeight w:val="335"/>
          <w:jc w:val="center"/>
        </w:trPr>
        <w:tc>
          <w:tcPr>
            <w:tcW w:w="4395" w:type="dxa"/>
            <w:hideMark/>
          </w:tcPr>
          <w:p w:rsidR="008B3DE0" w:rsidRPr="00B77FA6" w:rsidRDefault="008B3DE0" w:rsidP="004D5D63">
            <w:pPr>
              <w:jc w:val="center"/>
              <w:rPr>
                <w:b w:val="0"/>
                <w:sz w:val="28"/>
                <w:szCs w:val="28"/>
              </w:rPr>
            </w:pPr>
            <w:r w:rsidRPr="00B77FA6">
              <w:rPr>
                <w:b w:val="0"/>
                <w:sz w:val="28"/>
                <w:szCs w:val="28"/>
              </w:rPr>
              <w:t xml:space="preserve">Số: </w:t>
            </w:r>
            <w:r w:rsidR="004D5D63">
              <w:rPr>
                <w:b w:val="0"/>
                <w:sz w:val="28"/>
                <w:szCs w:val="28"/>
              </w:rPr>
              <w:t>140</w:t>
            </w:r>
            <w:r w:rsidRPr="00B77FA6">
              <w:rPr>
                <w:b w:val="0"/>
                <w:sz w:val="28"/>
                <w:szCs w:val="28"/>
              </w:rPr>
              <w:t>/GDĐT</w:t>
            </w:r>
          </w:p>
        </w:tc>
        <w:tc>
          <w:tcPr>
            <w:tcW w:w="6258" w:type="dxa"/>
            <w:hideMark/>
          </w:tcPr>
          <w:p w:rsidR="008B3DE0" w:rsidRPr="00B77FA6" w:rsidRDefault="008B3DE0" w:rsidP="004D5D63">
            <w:pPr>
              <w:tabs>
                <w:tab w:val="left" w:pos="1725"/>
                <w:tab w:val="right" w:pos="6042"/>
              </w:tabs>
              <w:rPr>
                <w:b w:val="0"/>
                <w:i/>
                <w:sz w:val="28"/>
                <w:szCs w:val="28"/>
              </w:rPr>
            </w:pPr>
            <w:r>
              <w:rPr>
                <w:b w:val="0"/>
                <w:i/>
              </w:rPr>
              <w:t xml:space="preserve">            </w:t>
            </w:r>
            <w:r w:rsidRPr="00B77FA6">
              <w:rPr>
                <w:b w:val="0"/>
                <w:i/>
                <w:sz w:val="28"/>
                <w:szCs w:val="28"/>
              </w:rPr>
              <w:t xml:space="preserve">Tân Bình, ngày  </w:t>
            </w:r>
            <w:r w:rsidR="004D5D63">
              <w:rPr>
                <w:b w:val="0"/>
                <w:i/>
                <w:sz w:val="28"/>
                <w:szCs w:val="28"/>
              </w:rPr>
              <w:t>30</w:t>
            </w:r>
            <w:r w:rsidR="00B77FA6">
              <w:rPr>
                <w:b w:val="0"/>
                <w:i/>
                <w:sz w:val="28"/>
                <w:szCs w:val="28"/>
              </w:rPr>
              <w:t xml:space="preserve"> </w:t>
            </w:r>
            <w:r w:rsidRPr="00B77FA6">
              <w:rPr>
                <w:b w:val="0"/>
                <w:i/>
                <w:sz w:val="28"/>
                <w:szCs w:val="28"/>
              </w:rPr>
              <w:t xml:space="preserve"> tháng 0</w:t>
            </w:r>
            <w:r w:rsidR="004D5D63">
              <w:rPr>
                <w:b w:val="0"/>
                <w:i/>
                <w:sz w:val="28"/>
                <w:szCs w:val="28"/>
              </w:rPr>
              <w:t>1</w:t>
            </w:r>
            <w:r w:rsidRPr="00B77FA6">
              <w:rPr>
                <w:b w:val="0"/>
                <w:i/>
                <w:sz w:val="28"/>
                <w:szCs w:val="28"/>
              </w:rPr>
              <w:t xml:space="preserve">  năm 2020</w:t>
            </w:r>
          </w:p>
        </w:tc>
      </w:tr>
      <w:tr w:rsidR="008B3DE0" w:rsidTr="008B3DE0">
        <w:trPr>
          <w:trHeight w:val="335"/>
          <w:jc w:val="center"/>
        </w:trPr>
        <w:tc>
          <w:tcPr>
            <w:tcW w:w="4395" w:type="dxa"/>
            <w:hideMark/>
          </w:tcPr>
          <w:p w:rsidR="008B3DE0" w:rsidRDefault="008B3DE0" w:rsidP="00B77FA6">
            <w:pPr>
              <w:tabs>
                <w:tab w:val="left" w:pos="3592"/>
              </w:tabs>
              <w:ind w:left="100" w:right="123"/>
              <w:contextualSpacing/>
              <w:jc w:val="center"/>
              <w:rPr>
                <w:b w:val="0"/>
                <w:sz w:val="24"/>
                <w:szCs w:val="24"/>
              </w:rPr>
            </w:pPr>
            <w:r>
              <w:rPr>
                <w:b w:val="0"/>
                <w:sz w:val="24"/>
                <w:szCs w:val="24"/>
              </w:rPr>
              <w:t>V/v tăng cường phòng, chống dịch bệnh viêm đường hô hấp cấp do chủng mới của vi rút Corona gây ra.</w:t>
            </w:r>
          </w:p>
        </w:tc>
        <w:tc>
          <w:tcPr>
            <w:tcW w:w="6258" w:type="dxa"/>
          </w:tcPr>
          <w:p w:rsidR="008B3DE0" w:rsidRDefault="008B3DE0" w:rsidP="00B77FA6">
            <w:pPr>
              <w:jc w:val="center"/>
              <w:rPr>
                <w:b w:val="0"/>
                <w:i/>
                <w:sz w:val="28"/>
                <w:szCs w:val="28"/>
              </w:rPr>
            </w:pPr>
          </w:p>
        </w:tc>
      </w:tr>
    </w:tbl>
    <w:p w:rsidR="008B3DE0" w:rsidRDefault="00B77FA6" w:rsidP="008B3DE0">
      <w:pPr>
        <w:spacing w:line="264" w:lineRule="auto"/>
        <w:ind w:left="2160"/>
        <w:rPr>
          <w:iCs/>
          <w:sz w:val="28"/>
          <w:szCs w:val="28"/>
        </w:rPr>
      </w:pPr>
      <w:r>
        <w:rPr>
          <w:rFonts w:eastAsia="Arial"/>
          <w:noProof/>
          <w:color w:val="000000"/>
        </w:rPr>
        <mc:AlternateContent>
          <mc:Choice Requires="wps">
            <w:drawing>
              <wp:anchor distT="0" distB="0" distL="114300" distR="114300" simplePos="0" relativeHeight="251663360" behindDoc="0" locked="0" layoutInCell="1" allowOverlap="1" wp14:anchorId="5FFBA211" wp14:editId="53855645">
                <wp:simplePos x="0" y="0"/>
                <wp:positionH relativeFrom="column">
                  <wp:posOffset>3159760</wp:posOffset>
                </wp:positionH>
                <wp:positionV relativeFrom="paragraph">
                  <wp:posOffset>-1153161</wp:posOffset>
                </wp:positionV>
                <wp:extent cx="20764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2076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3CC28"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pt,-90.8pt" to="412.3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" strokecolor="black [3200]" strokeweight=".5pt">
                <v:stroke joinstyle="miter"/>
              </v:line>
            </w:pict>
          </mc:Fallback>
        </mc:AlternateContent>
      </w:r>
      <w:r w:rsidR="008B3DE0">
        <w:rPr>
          <w:b w:val="0"/>
          <w:noProof/>
        </w:rPr>
        <mc:AlternateContent>
          <mc:Choice Requires="wps">
            <w:drawing>
              <wp:anchor distT="0" distB="0" distL="114300" distR="114300" simplePos="0" relativeHeight="251662336" behindDoc="0" locked="0" layoutInCell="1" allowOverlap="1" wp14:anchorId="6F793BFD" wp14:editId="18FF4DF3">
                <wp:simplePos x="0" y="0"/>
                <wp:positionH relativeFrom="column">
                  <wp:posOffset>521334</wp:posOffset>
                </wp:positionH>
                <wp:positionV relativeFrom="paragraph">
                  <wp:posOffset>-957579</wp:posOffset>
                </wp:positionV>
                <wp:extent cx="962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4A8E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75.4pt" to="116.8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" strokecolor="black [3200]" strokeweight=".5pt">
                <v:stroke joinstyle="miter"/>
              </v:line>
            </w:pict>
          </mc:Fallback>
        </mc:AlternateContent>
      </w:r>
      <w:r w:rsidR="008B3DE0">
        <w:rPr>
          <w:b w:val="0"/>
          <w:i/>
          <w:noProof/>
        </w:rPr>
        <mc:AlternateContent>
          <mc:Choice Requires="wps">
            <w:drawing>
              <wp:anchor distT="0" distB="0" distL="114300" distR="114300" simplePos="0" relativeHeight="251659264" behindDoc="0" locked="0" layoutInCell="1" allowOverlap="1" wp14:anchorId="0B2F879D" wp14:editId="397253D3">
                <wp:simplePos x="0" y="0"/>
                <wp:positionH relativeFrom="column">
                  <wp:posOffset>3388360</wp:posOffset>
                </wp:positionH>
                <wp:positionV relativeFrom="paragraph">
                  <wp:posOffset>-1645285</wp:posOffset>
                </wp:positionV>
                <wp:extent cx="192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E694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6.8pt,-129.55pt" to="418.3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72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" strokecolor="#5b9bd5 [3204]" strokeweight=".5pt">
                <v:stroke joinstyle="miter"/>
              </v:line>
            </w:pict>
          </mc:Fallback>
        </mc:AlternateContent>
      </w:r>
      <w:r w:rsidR="008B3DE0">
        <w:rPr>
          <w:iCs/>
          <w:sz w:val="28"/>
          <w:szCs w:val="28"/>
        </w:rPr>
        <w:t xml:space="preserve">      </w:t>
      </w:r>
    </w:p>
    <w:p w:rsidR="008B3DE0" w:rsidRDefault="008B3DE0" w:rsidP="006A68A4">
      <w:pPr>
        <w:ind w:left="720"/>
        <w:rPr>
          <w:b w:val="0"/>
          <w:iCs/>
          <w:sz w:val="28"/>
          <w:szCs w:val="28"/>
        </w:rPr>
      </w:pPr>
      <w:r>
        <w:rPr>
          <w:b w:val="0"/>
          <w:iCs/>
          <w:sz w:val="28"/>
          <w:szCs w:val="28"/>
        </w:rPr>
        <w:t>Kính gửi:</w:t>
      </w:r>
    </w:p>
    <w:p w:rsidR="006A68A4" w:rsidRDefault="006A68A4" w:rsidP="006A68A4">
      <w:pPr>
        <w:ind w:left="1440"/>
        <w:rPr>
          <w:b w:val="0"/>
          <w:iCs/>
          <w:sz w:val="28"/>
          <w:szCs w:val="28"/>
        </w:rPr>
      </w:pPr>
      <w:r>
        <w:rPr>
          <w:b w:val="0"/>
          <w:iCs/>
          <w:sz w:val="28"/>
          <w:szCs w:val="28"/>
        </w:rPr>
        <w:t>- Hiệu trưởng các trường Mầm non, Tiểu học và Trung học cơ sở;</w:t>
      </w:r>
    </w:p>
    <w:p w:rsidR="006A68A4" w:rsidRDefault="006A68A4" w:rsidP="006A68A4">
      <w:pPr>
        <w:ind w:left="1440"/>
        <w:rPr>
          <w:b w:val="0"/>
          <w:iCs/>
          <w:sz w:val="28"/>
          <w:szCs w:val="28"/>
        </w:rPr>
      </w:pPr>
      <w:r>
        <w:rPr>
          <w:b w:val="0"/>
          <w:iCs/>
          <w:sz w:val="28"/>
          <w:szCs w:val="28"/>
        </w:rPr>
        <w:t>- T</w:t>
      </w:r>
      <w:r w:rsidR="00B77FA6">
        <w:rPr>
          <w:b w:val="0"/>
          <w:iCs/>
          <w:sz w:val="28"/>
          <w:szCs w:val="28"/>
        </w:rPr>
        <w:t>r</w:t>
      </w:r>
      <w:r>
        <w:rPr>
          <w:b w:val="0"/>
          <w:iCs/>
          <w:sz w:val="28"/>
          <w:szCs w:val="28"/>
        </w:rPr>
        <w:t>ưởng các nhóm, lớp ngoài công lập.</w:t>
      </w:r>
    </w:p>
    <w:p w:rsidR="006A68A4" w:rsidRDefault="006A68A4" w:rsidP="00F81016">
      <w:pPr>
        <w:spacing w:before="120" w:after="120"/>
        <w:ind w:firstLine="720"/>
        <w:contextualSpacing/>
        <w:jc w:val="both"/>
        <w:rPr>
          <w:b w:val="0"/>
          <w:iCs/>
          <w:sz w:val="28"/>
          <w:szCs w:val="28"/>
        </w:rPr>
      </w:pPr>
      <w:bookmarkStart w:id="0" w:name="OLE_LINK1"/>
    </w:p>
    <w:p w:rsidR="008B3DE0" w:rsidRDefault="008B3DE0" w:rsidP="002A0FD9">
      <w:pPr>
        <w:spacing w:before="120" w:after="120" w:line="360" w:lineRule="auto"/>
        <w:ind w:firstLine="720"/>
        <w:contextualSpacing/>
        <w:jc w:val="both"/>
        <w:rPr>
          <w:b w:val="0"/>
          <w:iCs/>
          <w:sz w:val="28"/>
          <w:szCs w:val="28"/>
        </w:rPr>
      </w:pPr>
      <w:r>
        <w:rPr>
          <w:b w:val="0"/>
          <w:iCs/>
          <w:sz w:val="28"/>
          <w:szCs w:val="28"/>
        </w:rPr>
        <w:t xml:space="preserve">Căn cứ công điện số 43/CĐ-BGDĐT ngày 28 tháng 01 năm 2020 của Bộ Giáo dục và Đào tạo về việc triển khai </w:t>
      </w:r>
      <w:r>
        <w:rPr>
          <w:b w:val="0"/>
          <w:bCs/>
          <w:spacing w:val="4"/>
          <w:sz w:val="28"/>
          <w:szCs w:val="28"/>
        </w:rPr>
        <w:t>phòng, chống dịch bệnh viêm đường hô hấp cấp do chủng mới của vi rút Corona gây ra</w:t>
      </w:r>
      <w:r>
        <w:rPr>
          <w:b w:val="0"/>
          <w:iCs/>
          <w:sz w:val="28"/>
          <w:szCs w:val="28"/>
        </w:rPr>
        <w:t>;</w:t>
      </w:r>
    </w:p>
    <w:p w:rsidR="008B3DE0" w:rsidRDefault="008B3DE0" w:rsidP="002A0FD9">
      <w:pPr>
        <w:spacing w:before="120" w:after="120" w:line="360" w:lineRule="auto"/>
        <w:ind w:firstLine="720"/>
        <w:contextualSpacing/>
        <w:jc w:val="both"/>
        <w:rPr>
          <w:b w:val="0"/>
          <w:iCs/>
          <w:sz w:val="28"/>
          <w:szCs w:val="28"/>
        </w:rPr>
      </w:pPr>
      <w:r>
        <w:rPr>
          <w:b w:val="0"/>
          <w:iCs/>
          <w:sz w:val="28"/>
          <w:szCs w:val="28"/>
        </w:rPr>
        <w:t xml:space="preserve">Căn cứ công văn số </w:t>
      </w:r>
      <w:r>
        <w:rPr>
          <w:b w:val="0"/>
          <w:sz w:val="28"/>
          <w:szCs w:val="28"/>
        </w:rPr>
        <w:t>76/GDĐT-CTTT, ngày 08 tháng 01 năm 2020 của Sở Giáo dục và Đào tạo về việc tăng cường phòng, chống dịch bệnh mùa đông xuân;</w:t>
      </w:r>
    </w:p>
    <w:bookmarkEnd w:id="0"/>
    <w:p w:rsidR="008B3DE0" w:rsidRPr="006A68A4" w:rsidRDefault="008B3DE0" w:rsidP="002A0FD9">
      <w:pPr>
        <w:spacing w:before="120" w:after="120" w:line="360" w:lineRule="auto"/>
        <w:ind w:firstLine="720"/>
        <w:contextualSpacing/>
        <w:jc w:val="both"/>
        <w:rPr>
          <w:b w:val="0"/>
          <w:iCs/>
          <w:sz w:val="28"/>
          <w:szCs w:val="28"/>
        </w:rPr>
      </w:pPr>
      <w:r>
        <w:rPr>
          <w:b w:val="0"/>
          <w:iCs/>
          <w:sz w:val="28"/>
          <w:szCs w:val="28"/>
        </w:rPr>
        <w:t>Căn cứ công văn số 279</w:t>
      </w:r>
      <w:r>
        <w:rPr>
          <w:b w:val="0"/>
          <w:sz w:val="28"/>
          <w:szCs w:val="28"/>
        </w:rPr>
        <w:t>/GDĐT-CTTT, ngày 30 tháng 01 năm 2020 của Sở Giáo dục và Đào tạo về việc tăng cường phòng, chống dịch bệnh viêm đường hô hấp cấp do chủng mới của vi rút Corona</w:t>
      </w:r>
      <w:r w:rsidR="006A68A4">
        <w:rPr>
          <w:b w:val="0"/>
          <w:sz w:val="28"/>
          <w:szCs w:val="28"/>
        </w:rPr>
        <w:t>,</w:t>
      </w:r>
    </w:p>
    <w:p w:rsidR="008B3DE0" w:rsidRDefault="008B3DE0" w:rsidP="002A0FD9">
      <w:pPr>
        <w:spacing w:before="120" w:after="120" w:line="360" w:lineRule="auto"/>
        <w:ind w:firstLine="720"/>
        <w:contextualSpacing/>
        <w:jc w:val="both"/>
        <w:rPr>
          <w:b w:val="0"/>
          <w:sz w:val="28"/>
          <w:szCs w:val="28"/>
        </w:rPr>
      </w:pPr>
      <w:r>
        <w:rPr>
          <w:b w:val="0"/>
          <w:sz w:val="28"/>
          <w:szCs w:val="28"/>
        </w:rPr>
        <w:t xml:space="preserve">Nhằm chủ động </w:t>
      </w:r>
      <w:r>
        <w:rPr>
          <w:b w:val="0"/>
          <w:bCs/>
          <w:spacing w:val="4"/>
          <w:sz w:val="28"/>
          <w:szCs w:val="28"/>
        </w:rPr>
        <w:t xml:space="preserve">phòng, chống dịch bệnh viêm đường hô hấp cấp do chủng mới của vi rút Corona gây ra; </w:t>
      </w:r>
      <w:r w:rsidR="006A68A4">
        <w:rPr>
          <w:b w:val="0"/>
          <w:bCs/>
          <w:spacing w:val="4"/>
          <w:sz w:val="28"/>
          <w:szCs w:val="28"/>
        </w:rPr>
        <w:t xml:space="preserve">Phòng </w:t>
      </w:r>
      <w:r>
        <w:rPr>
          <w:b w:val="0"/>
          <w:sz w:val="28"/>
          <w:szCs w:val="28"/>
        </w:rPr>
        <w:t xml:space="preserve">Giáo dục và Đào tạo đề nghị </w:t>
      </w:r>
      <w:r w:rsidR="006A68A4">
        <w:rPr>
          <w:b w:val="0"/>
          <w:sz w:val="28"/>
          <w:szCs w:val="28"/>
        </w:rPr>
        <w:t xml:space="preserve">Hiệu trưởng </w:t>
      </w:r>
      <w:r>
        <w:rPr>
          <w:b w:val="0"/>
          <w:sz w:val="28"/>
          <w:szCs w:val="28"/>
        </w:rPr>
        <w:t xml:space="preserve">các </w:t>
      </w:r>
      <w:r w:rsidR="006A68A4">
        <w:rPr>
          <w:b w:val="0"/>
          <w:sz w:val="28"/>
          <w:szCs w:val="28"/>
        </w:rPr>
        <w:t xml:space="preserve">trường Mầm non, Tiểu học, Trung học cơ sở và Trưởng các nhóm, lớp ngoài công lập </w:t>
      </w:r>
      <w:r>
        <w:rPr>
          <w:b w:val="0"/>
          <w:sz w:val="28"/>
          <w:szCs w:val="28"/>
        </w:rPr>
        <w:t>chủ động triển khai một số biện pháp sau:</w:t>
      </w:r>
    </w:p>
    <w:p w:rsidR="008B3DE0" w:rsidRDefault="008B3DE0" w:rsidP="002A0FD9">
      <w:pPr>
        <w:numPr>
          <w:ilvl w:val="0"/>
          <w:numId w:val="1"/>
        </w:numPr>
        <w:tabs>
          <w:tab w:val="left" w:pos="1080"/>
        </w:tabs>
        <w:spacing w:before="120" w:after="120" w:line="360" w:lineRule="auto"/>
        <w:ind w:left="0" w:firstLine="720"/>
        <w:contextualSpacing/>
        <w:jc w:val="both"/>
        <w:rPr>
          <w:b w:val="0"/>
          <w:spacing w:val="-3"/>
          <w:sz w:val="28"/>
          <w:szCs w:val="28"/>
        </w:rPr>
      </w:pPr>
      <w:r>
        <w:rPr>
          <w:b w:val="0"/>
          <w:sz w:val="28"/>
          <w:szCs w:val="28"/>
        </w:rPr>
        <w:t xml:space="preserve">Chủ động phối hợp chặt chẽ với </w:t>
      </w:r>
      <w:r w:rsidR="006A68A4">
        <w:rPr>
          <w:b w:val="0"/>
          <w:sz w:val="28"/>
          <w:szCs w:val="28"/>
        </w:rPr>
        <w:t xml:space="preserve">Trạm y tế phường trong việc </w:t>
      </w:r>
      <w:r>
        <w:rPr>
          <w:b w:val="0"/>
          <w:sz w:val="28"/>
          <w:szCs w:val="28"/>
        </w:rPr>
        <w:t xml:space="preserve">bảo vệ, chăm sóc sức khỏe </w:t>
      </w:r>
      <w:r w:rsidR="006A68A4">
        <w:rPr>
          <w:b w:val="0"/>
          <w:sz w:val="28"/>
          <w:szCs w:val="28"/>
        </w:rPr>
        <w:t xml:space="preserve">học sinh và trong công tác </w:t>
      </w:r>
      <w:r>
        <w:rPr>
          <w:b w:val="0"/>
          <w:bCs/>
          <w:spacing w:val="4"/>
          <w:sz w:val="28"/>
          <w:szCs w:val="28"/>
        </w:rPr>
        <w:t>phòng, chống dịch bệnh viêm đường hô hấp cấp do chủng mới của vi rút Corona gây ra</w:t>
      </w:r>
      <w:r w:rsidR="006A68A4">
        <w:rPr>
          <w:b w:val="0"/>
          <w:bCs/>
          <w:spacing w:val="4"/>
          <w:sz w:val="28"/>
          <w:szCs w:val="28"/>
        </w:rPr>
        <w:t>.</w:t>
      </w:r>
      <w:r>
        <w:rPr>
          <w:b w:val="0"/>
          <w:sz w:val="28"/>
          <w:szCs w:val="28"/>
        </w:rPr>
        <w:t xml:space="preserve"> </w:t>
      </w:r>
    </w:p>
    <w:p w:rsidR="008B3DE0" w:rsidRDefault="006A68A4" w:rsidP="002A0FD9">
      <w:pPr>
        <w:numPr>
          <w:ilvl w:val="0"/>
          <w:numId w:val="1"/>
        </w:numPr>
        <w:tabs>
          <w:tab w:val="left" w:pos="1080"/>
        </w:tabs>
        <w:spacing w:before="120" w:after="120" w:line="360" w:lineRule="auto"/>
        <w:ind w:left="0" w:firstLine="720"/>
        <w:contextualSpacing/>
        <w:jc w:val="both"/>
        <w:rPr>
          <w:b w:val="0"/>
          <w:spacing w:val="-3"/>
          <w:sz w:val="28"/>
          <w:szCs w:val="28"/>
        </w:rPr>
      </w:pPr>
      <w:r>
        <w:rPr>
          <w:b w:val="0"/>
          <w:bCs/>
          <w:spacing w:val="4"/>
          <w:sz w:val="28"/>
          <w:szCs w:val="28"/>
        </w:rPr>
        <w:t xml:space="preserve">Kiểm tra, theo dõi </w:t>
      </w:r>
      <w:r w:rsidR="008B3DE0">
        <w:rPr>
          <w:b w:val="0"/>
          <w:bCs/>
          <w:spacing w:val="4"/>
          <w:sz w:val="28"/>
          <w:szCs w:val="28"/>
        </w:rPr>
        <w:t xml:space="preserve">sức khỏe </w:t>
      </w:r>
      <w:r>
        <w:rPr>
          <w:b w:val="0"/>
          <w:bCs/>
          <w:spacing w:val="4"/>
          <w:sz w:val="28"/>
          <w:szCs w:val="28"/>
        </w:rPr>
        <w:t xml:space="preserve">đội ngũ cán bộ quản lý, giáo viên, nhân viên và </w:t>
      </w:r>
      <w:r w:rsidR="008B3DE0">
        <w:rPr>
          <w:b w:val="0"/>
          <w:bCs/>
          <w:spacing w:val="4"/>
          <w:sz w:val="28"/>
          <w:szCs w:val="28"/>
        </w:rPr>
        <w:t xml:space="preserve">học sinh nhà trường nhằm phát hiện sớm các trường hợp mắc bệnh; khi có hiện tượng bất thường hoặc dịch bệnh xảy ra cần thông báo ngay cho cơ quan y tế để được khám, điều trị kịp thời, kiên quyết không để dịch lây lan trong trường học. </w:t>
      </w:r>
      <w:r w:rsidR="008B3DE0">
        <w:rPr>
          <w:b w:val="0"/>
          <w:sz w:val="28"/>
          <w:szCs w:val="28"/>
        </w:rPr>
        <w:t xml:space="preserve">Khi học sinh có biểu hiện sốt, </w:t>
      </w:r>
      <w:r w:rsidR="00B77FA6">
        <w:rPr>
          <w:b w:val="0"/>
          <w:sz w:val="28"/>
          <w:szCs w:val="28"/>
        </w:rPr>
        <w:t>ho</w:t>
      </w:r>
      <w:r>
        <w:rPr>
          <w:b w:val="0"/>
          <w:sz w:val="28"/>
          <w:szCs w:val="28"/>
        </w:rPr>
        <w:t xml:space="preserve">… </w:t>
      </w:r>
      <w:r w:rsidR="008B3DE0">
        <w:rPr>
          <w:b w:val="0"/>
          <w:sz w:val="28"/>
          <w:szCs w:val="28"/>
        </w:rPr>
        <w:t xml:space="preserve">nhà trường đề nghị phụ huynh theo dõi </w:t>
      </w:r>
      <w:r w:rsidR="008B3DE0">
        <w:rPr>
          <w:b w:val="0"/>
          <w:spacing w:val="-3"/>
          <w:sz w:val="28"/>
          <w:szCs w:val="28"/>
        </w:rPr>
        <w:t>và</w:t>
      </w:r>
      <w:r w:rsidR="008B3DE0">
        <w:rPr>
          <w:b w:val="0"/>
          <w:sz w:val="28"/>
          <w:szCs w:val="28"/>
        </w:rPr>
        <w:t xml:space="preserve"> đưa đến bệnh viện thăm khám kịp thời, đồng thời cho học sinh nghỉ học để tránh lây lan. </w:t>
      </w:r>
      <w:r>
        <w:rPr>
          <w:b w:val="0"/>
          <w:sz w:val="28"/>
          <w:szCs w:val="28"/>
        </w:rPr>
        <w:t>Sổ theo dõi ca bệnh phải được thực hiện và cập nhật thường xuyên.</w:t>
      </w:r>
    </w:p>
    <w:p w:rsidR="008B3DE0" w:rsidRDefault="00E35BF2" w:rsidP="002A0FD9">
      <w:pPr>
        <w:numPr>
          <w:ilvl w:val="0"/>
          <w:numId w:val="1"/>
        </w:numPr>
        <w:tabs>
          <w:tab w:val="left" w:pos="1080"/>
        </w:tabs>
        <w:spacing w:before="120" w:after="120" w:line="360" w:lineRule="auto"/>
        <w:ind w:left="0" w:firstLine="720"/>
        <w:contextualSpacing/>
        <w:jc w:val="both"/>
        <w:rPr>
          <w:b w:val="0"/>
          <w:bCs/>
          <w:sz w:val="28"/>
          <w:szCs w:val="28"/>
        </w:rPr>
      </w:pPr>
      <w:r>
        <w:rPr>
          <w:b w:val="0"/>
          <w:bCs/>
          <w:sz w:val="28"/>
          <w:szCs w:val="28"/>
        </w:rPr>
        <w:lastRenderedPageBreak/>
        <w:t>H</w:t>
      </w:r>
      <w:r w:rsidR="008B3DE0">
        <w:rPr>
          <w:b w:val="0"/>
          <w:bCs/>
          <w:sz w:val="28"/>
          <w:szCs w:val="28"/>
        </w:rPr>
        <w:t>ạn chế tiếp xúc trực tiếp với người bị bệnh viêm đường hô hấp cấp tính; khi cần thiết phải tiếp xúc với người bệnh phải đeo khẩu trang y tế đúng cách và giữ khoảng cách khi tiếp xúc; giữ ấm cơ thể, vệ sinh cá nhân, rửa tay thường xuyên bằng xà phòng, súc họng bằng nước sát khuẩn miệng để phòng bệnh viêm phổi; cần che miệng và mũi khi ho hoặc hắt hơi, tốt nhất bằng khăn vải hoặc khăn tay để làm giảm phát tán các dịch tiết đường hô hấp.</w:t>
      </w:r>
      <w:r w:rsidR="00B77FA6">
        <w:rPr>
          <w:b w:val="0"/>
          <w:bCs/>
          <w:sz w:val="28"/>
          <w:szCs w:val="28"/>
        </w:rPr>
        <w:t xml:space="preserve"> Trong thời gian cao điểm của dịch, khuyến cáo hạn chế cho học sinh ngồi học trong phòng máy lạnh; nên mở thông tho</w:t>
      </w:r>
      <w:r w:rsidR="00F81016">
        <w:rPr>
          <w:b w:val="0"/>
          <w:bCs/>
          <w:sz w:val="28"/>
          <w:szCs w:val="28"/>
        </w:rPr>
        <w:t>áng</w:t>
      </w:r>
      <w:r w:rsidR="00B77FA6">
        <w:rPr>
          <w:b w:val="0"/>
          <w:bCs/>
          <w:sz w:val="28"/>
          <w:szCs w:val="28"/>
        </w:rPr>
        <w:t xml:space="preserve"> cửa các phòng học, phòng chức năng, hội trường…</w:t>
      </w:r>
    </w:p>
    <w:p w:rsidR="00E35BF2" w:rsidRDefault="008B3DE0" w:rsidP="002A0FD9">
      <w:pPr>
        <w:numPr>
          <w:ilvl w:val="0"/>
          <w:numId w:val="1"/>
        </w:numPr>
        <w:tabs>
          <w:tab w:val="left" w:pos="1080"/>
        </w:tabs>
        <w:spacing w:before="120" w:after="120" w:line="360" w:lineRule="auto"/>
        <w:ind w:left="0" w:firstLine="720"/>
        <w:contextualSpacing/>
        <w:jc w:val="both"/>
        <w:rPr>
          <w:b w:val="0"/>
          <w:bCs/>
          <w:sz w:val="28"/>
          <w:szCs w:val="28"/>
        </w:rPr>
      </w:pPr>
      <w:r w:rsidRPr="00E35BF2">
        <w:rPr>
          <w:b w:val="0"/>
          <w:bCs/>
          <w:sz w:val="28"/>
          <w:szCs w:val="28"/>
        </w:rPr>
        <w:t xml:space="preserve">Triển khai hoạt động vệ sinh phòng bệnh tại </w:t>
      </w:r>
      <w:r w:rsidR="00E35BF2" w:rsidRPr="00E35BF2">
        <w:rPr>
          <w:b w:val="0"/>
          <w:bCs/>
          <w:sz w:val="28"/>
          <w:szCs w:val="28"/>
        </w:rPr>
        <w:t>nhà trường. Thực hiện tổng vệ sinh trường lớp sau kỳ nghỉ Tết cổ truyền 2020</w:t>
      </w:r>
      <w:r w:rsidR="00E35BF2">
        <w:rPr>
          <w:b w:val="0"/>
          <w:bCs/>
          <w:sz w:val="28"/>
          <w:szCs w:val="28"/>
        </w:rPr>
        <w:t>;</w:t>
      </w:r>
      <w:r w:rsidR="00E35BF2" w:rsidRPr="00E35BF2">
        <w:rPr>
          <w:b w:val="0"/>
          <w:bCs/>
          <w:sz w:val="28"/>
          <w:szCs w:val="28"/>
        </w:rPr>
        <w:t xml:space="preserve"> </w:t>
      </w:r>
      <w:r w:rsidR="00E35BF2">
        <w:rPr>
          <w:b w:val="0"/>
          <w:bCs/>
          <w:sz w:val="28"/>
          <w:szCs w:val="28"/>
        </w:rPr>
        <w:t>thường xuyên làm vệ sinh môi trường, vệ sinh khử khuẩn lớp học</w:t>
      </w:r>
      <w:r w:rsidR="00B77FA6">
        <w:rPr>
          <w:b w:val="0"/>
          <w:bCs/>
          <w:sz w:val="28"/>
          <w:szCs w:val="28"/>
        </w:rPr>
        <w:t xml:space="preserve"> mỗi cuối tuần</w:t>
      </w:r>
      <w:r w:rsidR="00E35BF2">
        <w:rPr>
          <w:b w:val="0"/>
          <w:bCs/>
          <w:sz w:val="28"/>
          <w:szCs w:val="28"/>
        </w:rPr>
        <w:t>.</w:t>
      </w:r>
    </w:p>
    <w:p w:rsidR="008B3DE0" w:rsidRDefault="008B3DE0" w:rsidP="002A0FD9">
      <w:pPr>
        <w:numPr>
          <w:ilvl w:val="0"/>
          <w:numId w:val="1"/>
        </w:numPr>
        <w:tabs>
          <w:tab w:val="left" w:pos="1080"/>
        </w:tabs>
        <w:spacing w:before="120" w:after="120" w:line="360" w:lineRule="auto"/>
        <w:ind w:left="0" w:firstLine="720"/>
        <w:contextualSpacing/>
        <w:jc w:val="both"/>
        <w:rPr>
          <w:b w:val="0"/>
          <w:spacing w:val="-3"/>
          <w:sz w:val="28"/>
          <w:szCs w:val="28"/>
        </w:rPr>
      </w:pPr>
      <w:r w:rsidRPr="00E35BF2">
        <w:rPr>
          <w:b w:val="0"/>
          <w:bCs/>
          <w:sz w:val="28"/>
          <w:szCs w:val="28"/>
        </w:rPr>
        <w:t xml:space="preserve"> </w:t>
      </w:r>
      <w:r w:rsidR="00E35BF2" w:rsidRPr="00E35BF2">
        <w:rPr>
          <w:b w:val="0"/>
          <w:bCs/>
          <w:sz w:val="28"/>
          <w:szCs w:val="28"/>
        </w:rPr>
        <w:t>Đ</w:t>
      </w:r>
      <w:r w:rsidRPr="00E35BF2">
        <w:rPr>
          <w:b w:val="0"/>
          <w:bCs/>
          <w:sz w:val="28"/>
          <w:szCs w:val="28"/>
        </w:rPr>
        <w:t xml:space="preserve">ảm bảo </w:t>
      </w:r>
      <w:r w:rsidRPr="00E35BF2">
        <w:rPr>
          <w:b w:val="0"/>
          <w:sz w:val="28"/>
          <w:szCs w:val="28"/>
        </w:rPr>
        <w:t>an toàn thực phẩm tại các bếp ăn tập thể,</w:t>
      </w:r>
      <w:r w:rsidRPr="00E35BF2">
        <w:rPr>
          <w:b w:val="0"/>
          <w:bCs/>
          <w:sz w:val="28"/>
          <w:szCs w:val="28"/>
        </w:rPr>
        <w:t xml:space="preserve"> cung cấp đủ nước uống, nước sạch</w:t>
      </w:r>
      <w:r w:rsidR="00E35BF2" w:rsidRPr="00E35BF2">
        <w:rPr>
          <w:b w:val="0"/>
          <w:bCs/>
          <w:sz w:val="28"/>
          <w:szCs w:val="28"/>
        </w:rPr>
        <w:t>.</w:t>
      </w:r>
      <w:r w:rsidRPr="00E35BF2">
        <w:rPr>
          <w:b w:val="0"/>
          <w:bCs/>
          <w:sz w:val="28"/>
          <w:szCs w:val="28"/>
        </w:rPr>
        <w:t xml:space="preserve"> </w:t>
      </w:r>
      <w:r w:rsidRPr="00E35BF2">
        <w:rPr>
          <w:b w:val="0"/>
          <w:spacing w:val="-3"/>
          <w:sz w:val="28"/>
          <w:szCs w:val="28"/>
        </w:rPr>
        <w:t xml:space="preserve">Trường có thực hiện công tác bán trú cần tăng cường vệ sinh chiếu, mền và phòng </w:t>
      </w:r>
      <w:r w:rsidRPr="00E35BF2">
        <w:rPr>
          <w:b w:val="0"/>
          <w:sz w:val="28"/>
          <w:szCs w:val="28"/>
        </w:rPr>
        <w:t>ngủ</w:t>
      </w:r>
      <w:r w:rsidRPr="00E35BF2">
        <w:rPr>
          <w:b w:val="0"/>
          <w:spacing w:val="-3"/>
          <w:sz w:val="28"/>
          <w:szCs w:val="28"/>
        </w:rPr>
        <w:t>; tăng cường nhắc nhở học sinh rửa tay đúng quy trình trước khi ăn và sau khi đi vệ sinh.</w:t>
      </w:r>
    </w:p>
    <w:p w:rsidR="00E35BF2" w:rsidRPr="00E35BF2" w:rsidRDefault="00E35BF2" w:rsidP="002A0FD9">
      <w:pPr>
        <w:numPr>
          <w:ilvl w:val="0"/>
          <w:numId w:val="1"/>
        </w:numPr>
        <w:tabs>
          <w:tab w:val="left" w:pos="1080"/>
        </w:tabs>
        <w:spacing w:before="120" w:after="120" w:line="360" w:lineRule="auto"/>
        <w:ind w:left="0" w:firstLine="720"/>
        <w:contextualSpacing/>
        <w:jc w:val="both"/>
        <w:rPr>
          <w:b w:val="0"/>
          <w:spacing w:val="-3"/>
          <w:sz w:val="28"/>
          <w:szCs w:val="28"/>
        </w:rPr>
      </w:pPr>
      <w:r>
        <w:rPr>
          <w:b w:val="0"/>
          <w:spacing w:val="-3"/>
          <w:sz w:val="28"/>
          <w:szCs w:val="28"/>
        </w:rPr>
        <w:t xml:space="preserve">Thực hiện báo cáo về Phòng Giáo dục và Đào tạo, Trung tâm y tế quận và Trạm y tế phường </w:t>
      </w:r>
      <w:r w:rsidRPr="00E35BF2">
        <w:rPr>
          <w:b w:val="0"/>
          <w:spacing w:val="-7"/>
          <w:sz w:val="28"/>
          <w:szCs w:val="28"/>
        </w:rPr>
        <w:t xml:space="preserve">những trường hợp học sinh bị sốt, </w:t>
      </w:r>
      <w:r>
        <w:rPr>
          <w:b w:val="0"/>
          <w:spacing w:val="-7"/>
          <w:sz w:val="28"/>
          <w:szCs w:val="28"/>
        </w:rPr>
        <w:t xml:space="preserve">ho, </w:t>
      </w:r>
      <w:r w:rsidRPr="00E35BF2">
        <w:rPr>
          <w:b w:val="0"/>
          <w:spacing w:val="-7"/>
          <w:sz w:val="28"/>
          <w:szCs w:val="28"/>
        </w:rPr>
        <w:t>nghi dịch bệnh</w:t>
      </w:r>
      <w:r>
        <w:rPr>
          <w:b w:val="0"/>
          <w:spacing w:val="-7"/>
          <w:sz w:val="28"/>
          <w:szCs w:val="28"/>
        </w:rPr>
        <w:t xml:space="preserve"> hoặc những ca đã được xác định là bệnh nhiễm theo quy định.</w:t>
      </w:r>
    </w:p>
    <w:p w:rsidR="008B3DE0" w:rsidRDefault="00E35BF2" w:rsidP="002A0FD9">
      <w:pPr>
        <w:pStyle w:val="ListParagraph"/>
        <w:spacing w:before="120" w:after="120" w:line="360" w:lineRule="atLeast"/>
        <w:ind w:left="0" w:firstLine="714"/>
        <w:jc w:val="both"/>
        <w:rPr>
          <w:sz w:val="28"/>
          <w:szCs w:val="28"/>
        </w:rPr>
      </w:pPr>
      <w:r>
        <w:rPr>
          <w:spacing w:val="-6"/>
          <w:sz w:val="28"/>
          <w:szCs w:val="28"/>
        </w:rPr>
        <w:t>Phòng Giáo dục và Đào tạo</w:t>
      </w:r>
      <w:r w:rsidR="008B3DE0">
        <w:rPr>
          <w:spacing w:val="-4"/>
          <w:sz w:val="28"/>
          <w:szCs w:val="28"/>
        </w:rPr>
        <w:t xml:space="preserve"> </w:t>
      </w:r>
      <w:r w:rsidR="008B3DE0">
        <w:rPr>
          <w:spacing w:val="3"/>
          <w:sz w:val="28"/>
          <w:szCs w:val="28"/>
        </w:rPr>
        <w:t xml:space="preserve">đề </w:t>
      </w:r>
      <w:r w:rsidR="008B3DE0">
        <w:rPr>
          <w:spacing w:val="-6"/>
          <w:sz w:val="28"/>
          <w:szCs w:val="28"/>
        </w:rPr>
        <w:t xml:space="preserve">nghị </w:t>
      </w:r>
      <w:r>
        <w:rPr>
          <w:spacing w:val="-6"/>
          <w:sz w:val="28"/>
          <w:szCs w:val="28"/>
        </w:rPr>
        <w:t xml:space="preserve">Hiệu trưởng </w:t>
      </w:r>
      <w:r w:rsidR="008B3DE0">
        <w:rPr>
          <w:spacing w:val="-6"/>
          <w:sz w:val="28"/>
          <w:szCs w:val="28"/>
        </w:rPr>
        <w:t xml:space="preserve">các </w:t>
      </w:r>
      <w:r w:rsidRPr="00E35BF2">
        <w:rPr>
          <w:sz w:val="28"/>
          <w:szCs w:val="28"/>
        </w:rPr>
        <w:t>trường Mầm non, Tiểu học, Trung học cơ sở và Trưởng các nhóm, lớp ngoài công lập</w:t>
      </w:r>
      <w:r>
        <w:rPr>
          <w:spacing w:val="-6"/>
          <w:sz w:val="28"/>
          <w:szCs w:val="28"/>
        </w:rPr>
        <w:t xml:space="preserve"> </w:t>
      </w:r>
      <w:r w:rsidR="008B3DE0">
        <w:rPr>
          <w:spacing w:val="-6"/>
          <w:sz w:val="28"/>
          <w:szCs w:val="28"/>
        </w:rPr>
        <w:t>khẩn trương triển khai thực hiện</w:t>
      </w:r>
      <w:r>
        <w:rPr>
          <w:spacing w:val="-6"/>
          <w:sz w:val="28"/>
          <w:szCs w:val="28"/>
        </w:rPr>
        <w:t xml:space="preserve"> nghiêm túc nội dung trên</w:t>
      </w:r>
      <w:r w:rsidR="008B3DE0">
        <w:rPr>
          <w:spacing w:val="-2"/>
          <w:sz w:val="28"/>
          <w:szCs w:val="28"/>
        </w:rPr>
        <w:t>./.</w:t>
      </w:r>
    </w:p>
    <w:p w:rsidR="008B3DE0" w:rsidRDefault="008B3DE0" w:rsidP="002A0FD9">
      <w:pPr>
        <w:spacing w:before="120" w:after="120" w:line="360" w:lineRule="atLeast"/>
        <w:ind w:firstLine="720"/>
        <w:jc w:val="both"/>
        <w:rPr>
          <w:b w:val="0"/>
          <w:sz w:val="16"/>
          <w:szCs w:val="16"/>
        </w:rPr>
      </w:pPr>
    </w:p>
    <w:tbl>
      <w:tblPr>
        <w:tblW w:w="0" w:type="auto"/>
        <w:tblLook w:val="04A0" w:firstRow="1" w:lastRow="0" w:firstColumn="1" w:lastColumn="0" w:noHBand="0" w:noVBand="1"/>
      </w:tblPr>
      <w:tblGrid>
        <w:gridCol w:w="5778"/>
        <w:gridCol w:w="3510"/>
      </w:tblGrid>
      <w:tr w:rsidR="008B3DE0" w:rsidTr="008B3DE0">
        <w:tc>
          <w:tcPr>
            <w:tcW w:w="5778" w:type="dxa"/>
            <w:hideMark/>
          </w:tcPr>
          <w:p w:rsidR="008B3DE0" w:rsidRPr="00B77FA6" w:rsidRDefault="008B3DE0" w:rsidP="00B77FA6">
            <w:pPr>
              <w:rPr>
                <w:i/>
                <w:sz w:val="24"/>
                <w:szCs w:val="24"/>
              </w:rPr>
            </w:pPr>
            <w:r w:rsidRPr="00B77FA6">
              <w:rPr>
                <w:i/>
                <w:sz w:val="24"/>
                <w:szCs w:val="24"/>
              </w:rPr>
              <w:t>Nơi nhận:</w:t>
            </w:r>
          </w:p>
          <w:p w:rsidR="008B3DE0" w:rsidRDefault="008B3DE0" w:rsidP="00B77FA6">
            <w:pPr>
              <w:rPr>
                <w:b w:val="0"/>
                <w:sz w:val="22"/>
                <w:szCs w:val="22"/>
              </w:rPr>
            </w:pPr>
            <w:r>
              <w:rPr>
                <w:b w:val="0"/>
                <w:sz w:val="22"/>
                <w:szCs w:val="22"/>
              </w:rPr>
              <w:t>- Như trên;</w:t>
            </w:r>
          </w:p>
          <w:p w:rsidR="008B3DE0" w:rsidRDefault="008B3DE0" w:rsidP="00B77FA6">
            <w:pPr>
              <w:rPr>
                <w:b w:val="0"/>
                <w:sz w:val="22"/>
                <w:szCs w:val="22"/>
              </w:rPr>
            </w:pPr>
            <w:r>
              <w:rPr>
                <w:b w:val="0"/>
                <w:sz w:val="22"/>
                <w:szCs w:val="22"/>
              </w:rPr>
              <w:t xml:space="preserve">- </w:t>
            </w:r>
            <w:r w:rsidR="00E35BF2">
              <w:rPr>
                <w:b w:val="0"/>
                <w:sz w:val="22"/>
                <w:szCs w:val="22"/>
              </w:rPr>
              <w:t xml:space="preserve">Sở GDĐT </w:t>
            </w:r>
            <w:r>
              <w:rPr>
                <w:b w:val="0"/>
                <w:sz w:val="22"/>
                <w:szCs w:val="22"/>
              </w:rPr>
              <w:t>(</w:t>
            </w:r>
            <w:r w:rsidR="00E35BF2">
              <w:rPr>
                <w:b w:val="0"/>
                <w:sz w:val="22"/>
                <w:szCs w:val="22"/>
              </w:rPr>
              <w:t>P.CTTT)</w:t>
            </w:r>
            <w:r>
              <w:rPr>
                <w:b w:val="0"/>
                <w:sz w:val="22"/>
                <w:szCs w:val="22"/>
              </w:rPr>
              <w:t>;</w:t>
            </w:r>
          </w:p>
          <w:p w:rsidR="008B3DE0" w:rsidRDefault="008B3DE0" w:rsidP="00B77FA6">
            <w:pPr>
              <w:rPr>
                <w:b w:val="0"/>
                <w:sz w:val="22"/>
                <w:szCs w:val="22"/>
              </w:rPr>
            </w:pPr>
            <w:r>
              <w:rPr>
                <w:b w:val="0"/>
                <w:sz w:val="22"/>
                <w:szCs w:val="22"/>
              </w:rPr>
              <w:t xml:space="preserve">- </w:t>
            </w:r>
            <w:r w:rsidR="00E35BF2">
              <w:rPr>
                <w:b w:val="0"/>
                <w:sz w:val="22"/>
                <w:szCs w:val="22"/>
              </w:rPr>
              <w:t xml:space="preserve">TTUBND/Q </w:t>
            </w:r>
            <w:r>
              <w:rPr>
                <w:b w:val="0"/>
                <w:sz w:val="22"/>
                <w:szCs w:val="22"/>
              </w:rPr>
              <w:t>(</w:t>
            </w:r>
            <w:r w:rsidR="00E35BF2">
              <w:rPr>
                <w:b w:val="0"/>
                <w:sz w:val="22"/>
                <w:szCs w:val="22"/>
              </w:rPr>
              <w:t>PCT-VX)</w:t>
            </w:r>
            <w:r>
              <w:rPr>
                <w:b w:val="0"/>
                <w:sz w:val="22"/>
                <w:szCs w:val="22"/>
              </w:rPr>
              <w:t>;</w:t>
            </w:r>
          </w:p>
          <w:p w:rsidR="008B3DE0" w:rsidRDefault="008B3DE0" w:rsidP="00B77FA6">
            <w:pPr>
              <w:rPr>
                <w:b w:val="0"/>
                <w:sz w:val="22"/>
                <w:szCs w:val="22"/>
              </w:rPr>
            </w:pPr>
            <w:r>
              <w:rPr>
                <w:b w:val="0"/>
                <w:sz w:val="22"/>
                <w:szCs w:val="22"/>
              </w:rPr>
              <w:t xml:space="preserve">- </w:t>
            </w:r>
            <w:r w:rsidR="00E35BF2">
              <w:rPr>
                <w:b w:val="0"/>
                <w:sz w:val="22"/>
                <w:szCs w:val="22"/>
              </w:rPr>
              <w:t xml:space="preserve">Phòng </w:t>
            </w:r>
            <w:r>
              <w:rPr>
                <w:b w:val="0"/>
                <w:sz w:val="22"/>
                <w:szCs w:val="22"/>
              </w:rPr>
              <w:t>Y tế;</w:t>
            </w:r>
            <w:r w:rsidR="00E35BF2">
              <w:rPr>
                <w:b w:val="0"/>
                <w:sz w:val="22"/>
                <w:szCs w:val="22"/>
              </w:rPr>
              <w:t xml:space="preserve"> TTYT quận;</w:t>
            </w:r>
          </w:p>
          <w:p w:rsidR="008B3DE0" w:rsidRDefault="008B3DE0" w:rsidP="00B77FA6">
            <w:pPr>
              <w:rPr>
                <w:b w:val="0"/>
                <w:sz w:val="22"/>
                <w:szCs w:val="22"/>
              </w:rPr>
            </w:pPr>
            <w:r>
              <w:rPr>
                <w:b w:val="0"/>
                <w:sz w:val="22"/>
                <w:szCs w:val="22"/>
              </w:rPr>
              <w:t xml:space="preserve">- </w:t>
            </w:r>
            <w:r w:rsidR="00E35BF2">
              <w:rPr>
                <w:b w:val="0"/>
                <w:sz w:val="22"/>
                <w:szCs w:val="22"/>
              </w:rPr>
              <w:t>BLĐ PGDĐT;</w:t>
            </w:r>
            <w:r>
              <w:rPr>
                <w:b w:val="0"/>
                <w:sz w:val="22"/>
                <w:szCs w:val="22"/>
              </w:rPr>
              <w:t>;</w:t>
            </w:r>
            <w:r>
              <w:rPr>
                <w:b w:val="0"/>
                <w:sz w:val="22"/>
                <w:szCs w:val="22"/>
              </w:rPr>
              <w:tab/>
            </w:r>
            <w:r>
              <w:rPr>
                <w:b w:val="0"/>
                <w:sz w:val="22"/>
                <w:szCs w:val="22"/>
              </w:rPr>
              <w:tab/>
              <w:t xml:space="preserve">      </w:t>
            </w:r>
          </w:p>
          <w:p w:rsidR="008B3DE0" w:rsidRDefault="008B3DE0" w:rsidP="00B77FA6">
            <w:pPr>
              <w:jc w:val="both"/>
              <w:rPr>
                <w:b w:val="0"/>
                <w:sz w:val="28"/>
                <w:szCs w:val="28"/>
              </w:rPr>
            </w:pPr>
            <w:r>
              <w:rPr>
                <w:b w:val="0"/>
                <w:sz w:val="22"/>
                <w:szCs w:val="22"/>
              </w:rPr>
              <w:t xml:space="preserve">- Lưu: VP, </w:t>
            </w:r>
            <w:r w:rsidR="00B77FA6">
              <w:rPr>
                <w:b w:val="0"/>
                <w:sz w:val="22"/>
                <w:szCs w:val="22"/>
              </w:rPr>
              <w:t>YT</w:t>
            </w:r>
            <w:r>
              <w:rPr>
                <w:b w:val="0"/>
                <w:sz w:val="22"/>
                <w:szCs w:val="22"/>
              </w:rPr>
              <w:t>.</w:t>
            </w:r>
          </w:p>
        </w:tc>
        <w:tc>
          <w:tcPr>
            <w:tcW w:w="3510" w:type="dxa"/>
          </w:tcPr>
          <w:p w:rsidR="008B3DE0" w:rsidRDefault="008B3DE0">
            <w:pPr>
              <w:jc w:val="center"/>
              <w:rPr>
                <w:sz w:val="28"/>
                <w:szCs w:val="28"/>
              </w:rPr>
            </w:pPr>
            <w:r>
              <w:rPr>
                <w:sz w:val="28"/>
                <w:szCs w:val="28"/>
              </w:rPr>
              <w:t xml:space="preserve">KT. </w:t>
            </w:r>
            <w:r w:rsidR="00E35BF2">
              <w:rPr>
                <w:sz w:val="28"/>
                <w:szCs w:val="28"/>
              </w:rPr>
              <w:t>TRƯỞNG PHÒNG</w:t>
            </w:r>
          </w:p>
          <w:p w:rsidR="008B3DE0" w:rsidRDefault="008B3DE0">
            <w:pPr>
              <w:jc w:val="center"/>
              <w:rPr>
                <w:sz w:val="28"/>
                <w:szCs w:val="28"/>
              </w:rPr>
            </w:pPr>
            <w:r>
              <w:rPr>
                <w:sz w:val="28"/>
                <w:szCs w:val="28"/>
              </w:rPr>
              <w:t xml:space="preserve">PHÓ </w:t>
            </w:r>
            <w:r w:rsidR="00E35BF2">
              <w:rPr>
                <w:sz w:val="28"/>
                <w:szCs w:val="28"/>
              </w:rPr>
              <w:t>TRƯỞNG PHÒNG</w:t>
            </w:r>
          </w:p>
          <w:p w:rsidR="008B3DE0" w:rsidRDefault="008B3DE0">
            <w:pPr>
              <w:jc w:val="center"/>
              <w:rPr>
                <w:b w:val="0"/>
                <w:i/>
                <w:sz w:val="28"/>
                <w:szCs w:val="28"/>
              </w:rPr>
            </w:pPr>
          </w:p>
          <w:p w:rsidR="008B3DE0" w:rsidRPr="004D5D63" w:rsidRDefault="004D5D63">
            <w:pPr>
              <w:jc w:val="center"/>
              <w:rPr>
                <w:b w:val="0"/>
                <w:i/>
                <w:sz w:val="24"/>
                <w:szCs w:val="24"/>
              </w:rPr>
            </w:pPr>
            <w:bookmarkStart w:id="1" w:name="_GoBack"/>
            <w:r w:rsidRPr="004D5D63">
              <w:rPr>
                <w:b w:val="0"/>
                <w:i/>
                <w:sz w:val="24"/>
                <w:szCs w:val="24"/>
              </w:rPr>
              <w:t>(đã ký)</w:t>
            </w:r>
          </w:p>
          <w:bookmarkEnd w:id="1"/>
          <w:p w:rsidR="008B3DE0" w:rsidRDefault="008B3DE0">
            <w:pPr>
              <w:jc w:val="center"/>
              <w:rPr>
                <w:sz w:val="28"/>
                <w:szCs w:val="28"/>
              </w:rPr>
            </w:pPr>
          </w:p>
          <w:p w:rsidR="008B3DE0" w:rsidRPr="00B77FA6" w:rsidRDefault="00B77FA6">
            <w:pPr>
              <w:jc w:val="center"/>
              <w:rPr>
                <w:sz w:val="28"/>
                <w:szCs w:val="28"/>
              </w:rPr>
            </w:pPr>
            <w:r w:rsidRPr="00B77FA6">
              <w:rPr>
                <w:sz w:val="28"/>
                <w:szCs w:val="28"/>
              </w:rPr>
              <w:t>Nguyễn Thị Thanh Xuân</w:t>
            </w:r>
          </w:p>
        </w:tc>
      </w:tr>
    </w:tbl>
    <w:p w:rsidR="008B3DE0" w:rsidRDefault="008B3DE0" w:rsidP="008B3DE0">
      <w:pPr>
        <w:keepNext/>
        <w:outlineLvl w:val="2"/>
        <w:rPr>
          <w:b w:val="0"/>
          <w:sz w:val="28"/>
          <w:szCs w:val="28"/>
        </w:rPr>
      </w:pPr>
    </w:p>
    <w:p w:rsidR="00F841AA" w:rsidRDefault="00F841AA"/>
    <w:sectPr w:rsidR="00F841AA" w:rsidSect="00F81016">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E4D7E"/>
    <w:multiLevelType w:val="hybridMultilevel"/>
    <w:tmpl w:val="C824A37C"/>
    <w:lvl w:ilvl="0" w:tplc="0AFCE4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E0"/>
    <w:rsid w:val="000004CE"/>
    <w:rsid w:val="00001EAF"/>
    <w:rsid w:val="000035DE"/>
    <w:rsid w:val="00003795"/>
    <w:rsid w:val="00004A12"/>
    <w:rsid w:val="00004E4C"/>
    <w:rsid w:val="000057A9"/>
    <w:rsid w:val="0002048F"/>
    <w:rsid w:val="000414FB"/>
    <w:rsid w:val="00044358"/>
    <w:rsid w:val="00051636"/>
    <w:rsid w:val="000538B5"/>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7725"/>
    <w:rsid w:val="000B184F"/>
    <w:rsid w:val="000B465A"/>
    <w:rsid w:val="000B6D76"/>
    <w:rsid w:val="000C1600"/>
    <w:rsid w:val="000C3973"/>
    <w:rsid w:val="000C76EE"/>
    <w:rsid w:val="000E208D"/>
    <w:rsid w:val="000E27A6"/>
    <w:rsid w:val="000E6C3A"/>
    <w:rsid w:val="000F6609"/>
    <w:rsid w:val="0010407C"/>
    <w:rsid w:val="001044BE"/>
    <w:rsid w:val="00104C60"/>
    <w:rsid w:val="00111994"/>
    <w:rsid w:val="00111B03"/>
    <w:rsid w:val="001120D8"/>
    <w:rsid w:val="00127C03"/>
    <w:rsid w:val="001424F4"/>
    <w:rsid w:val="00153B4F"/>
    <w:rsid w:val="00155999"/>
    <w:rsid w:val="00160273"/>
    <w:rsid w:val="001625CC"/>
    <w:rsid w:val="0016381E"/>
    <w:rsid w:val="00173771"/>
    <w:rsid w:val="00174F90"/>
    <w:rsid w:val="001758FF"/>
    <w:rsid w:val="0017694F"/>
    <w:rsid w:val="001825AD"/>
    <w:rsid w:val="00185637"/>
    <w:rsid w:val="00187BCD"/>
    <w:rsid w:val="001A0441"/>
    <w:rsid w:val="001C279D"/>
    <w:rsid w:val="001C3AA2"/>
    <w:rsid w:val="001D23D6"/>
    <w:rsid w:val="001D2EE2"/>
    <w:rsid w:val="001E110F"/>
    <w:rsid w:val="001E278E"/>
    <w:rsid w:val="001E4807"/>
    <w:rsid w:val="001E5ACB"/>
    <w:rsid w:val="001E5AD2"/>
    <w:rsid w:val="001F26D3"/>
    <w:rsid w:val="001F4B69"/>
    <w:rsid w:val="00202AFA"/>
    <w:rsid w:val="00207D1E"/>
    <w:rsid w:val="0022046F"/>
    <w:rsid w:val="002243E7"/>
    <w:rsid w:val="00232974"/>
    <w:rsid w:val="002440F8"/>
    <w:rsid w:val="00247302"/>
    <w:rsid w:val="0026004A"/>
    <w:rsid w:val="00262B50"/>
    <w:rsid w:val="002649D7"/>
    <w:rsid w:val="00270902"/>
    <w:rsid w:val="00274AFB"/>
    <w:rsid w:val="00276622"/>
    <w:rsid w:val="00280C92"/>
    <w:rsid w:val="002905F2"/>
    <w:rsid w:val="00291B3E"/>
    <w:rsid w:val="0029241B"/>
    <w:rsid w:val="002964D1"/>
    <w:rsid w:val="002A0FD9"/>
    <w:rsid w:val="002A64B1"/>
    <w:rsid w:val="002C173F"/>
    <w:rsid w:val="002C6225"/>
    <w:rsid w:val="002D4A1F"/>
    <w:rsid w:val="002D7024"/>
    <w:rsid w:val="002F47E3"/>
    <w:rsid w:val="002F4BBD"/>
    <w:rsid w:val="002F58AA"/>
    <w:rsid w:val="00302B2E"/>
    <w:rsid w:val="003108C7"/>
    <w:rsid w:val="003168AD"/>
    <w:rsid w:val="00323DA1"/>
    <w:rsid w:val="003310BA"/>
    <w:rsid w:val="00331225"/>
    <w:rsid w:val="003316A8"/>
    <w:rsid w:val="00333DAE"/>
    <w:rsid w:val="00345692"/>
    <w:rsid w:val="00353DA2"/>
    <w:rsid w:val="003551B1"/>
    <w:rsid w:val="00356B87"/>
    <w:rsid w:val="00362A80"/>
    <w:rsid w:val="003632A5"/>
    <w:rsid w:val="003646F4"/>
    <w:rsid w:val="003704AB"/>
    <w:rsid w:val="00377848"/>
    <w:rsid w:val="003816D5"/>
    <w:rsid w:val="003837E6"/>
    <w:rsid w:val="00391553"/>
    <w:rsid w:val="00392601"/>
    <w:rsid w:val="003C02C6"/>
    <w:rsid w:val="003C1094"/>
    <w:rsid w:val="003C7179"/>
    <w:rsid w:val="003E17AD"/>
    <w:rsid w:val="003E2424"/>
    <w:rsid w:val="003E3BF1"/>
    <w:rsid w:val="003F7CEE"/>
    <w:rsid w:val="00400E50"/>
    <w:rsid w:val="00431651"/>
    <w:rsid w:val="004375B5"/>
    <w:rsid w:val="00443678"/>
    <w:rsid w:val="004545DE"/>
    <w:rsid w:val="0045508F"/>
    <w:rsid w:val="004666DD"/>
    <w:rsid w:val="004773B4"/>
    <w:rsid w:val="00486F1F"/>
    <w:rsid w:val="004B6446"/>
    <w:rsid w:val="004B6F4F"/>
    <w:rsid w:val="004C3CA5"/>
    <w:rsid w:val="004C687E"/>
    <w:rsid w:val="004D5D63"/>
    <w:rsid w:val="004F7DFD"/>
    <w:rsid w:val="005362E3"/>
    <w:rsid w:val="00536F30"/>
    <w:rsid w:val="005707DB"/>
    <w:rsid w:val="005736CB"/>
    <w:rsid w:val="005879D9"/>
    <w:rsid w:val="005D154C"/>
    <w:rsid w:val="005D41AA"/>
    <w:rsid w:val="005D595B"/>
    <w:rsid w:val="005F0264"/>
    <w:rsid w:val="0060283E"/>
    <w:rsid w:val="00620353"/>
    <w:rsid w:val="00621659"/>
    <w:rsid w:val="00622BD8"/>
    <w:rsid w:val="006242F4"/>
    <w:rsid w:val="00627DDD"/>
    <w:rsid w:val="006379F1"/>
    <w:rsid w:val="00641504"/>
    <w:rsid w:val="0064203E"/>
    <w:rsid w:val="00647ADC"/>
    <w:rsid w:val="00652E04"/>
    <w:rsid w:val="00660FF5"/>
    <w:rsid w:val="006703D2"/>
    <w:rsid w:val="00671728"/>
    <w:rsid w:val="0067463F"/>
    <w:rsid w:val="00675F8A"/>
    <w:rsid w:val="00680985"/>
    <w:rsid w:val="00683EBE"/>
    <w:rsid w:val="00685CA2"/>
    <w:rsid w:val="006863C1"/>
    <w:rsid w:val="00693F69"/>
    <w:rsid w:val="006A1058"/>
    <w:rsid w:val="006A13BC"/>
    <w:rsid w:val="006A68A4"/>
    <w:rsid w:val="006B2CE2"/>
    <w:rsid w:val="006B6209"/>
    <w:rsid w:val="006B6891"/>
    <w:rsid w:val="006C1E98"/>
    <w:rsid w:val="006C368E"/>
    <w:rsid w:val="006D150D"/>
    <w:rsid w:val="006D2028"/>
    <w:rsid w:val="006D48E1"/>
    <w:rsid w:val="006E006F"/>
    <w:rsid w:val="006E2881"/>
    <w:rsid w:val="006E390A"/>
    <w:rsid w:val="00701ACF"/>
    <w:rsid w:val="0070530E"/>
    <w:rsid w:val="00707DE0"/>
    <w:rsid w:val="00715134"/>
    <w:rsid w:val="00717058"/>
    <w:rsid w:val="00725A00"/>
    <w:rsid w:val="00735517"/>
    <w:rsid w:val="00765585"/>
    <w:rsid w:val="00771775"/>
    <w:rsid w:val="007743D5"/>
    <w:rsid w:val="00774865"/>
    <w:rsid w:val="0077647F"/>
    <w:rsid w:val="00780BA2"/>
    <w:rsid w:val="007819A4"/>
    <w:rsid w:val="007821D3"/>
    <w:rsid w:val="00784646"/>
    <w:rsid w:val="00786101"/>
    <w:rsid w:val="00794E3A"/>
    <w:rsid w:val="007A61A8"/>
    <w:rsid w:val="007A78C7"/>
    <w:rsid w:val="007B7578"/>
    <w:rsid w:val="007C7BC7"/>
    <w:rsid w:val="007D1442"/>
    <w:rsid w:val="007D463D"/>
    <w:rsid w:val="007F2D8B"/>
    <w:rsid w:val="00804BD4"/>
    <w:rsid w:val="00804C80"/>
    <w:rsid w:val="008063E5"/>
    <w:rsid w:val="0080673A"/>
    <w:rsid w:val="0081213F"/>
    <w:rsid w:val="00812661"/>
    <w:rsid w:val="00822D3F"/>
    <w:rsid w:val="008367E8"/>
    <w:rsid w:val="0084335E"/>
    <w:rsid w:val="00855410"/>
    <w:rsid w:val="008627D6"/>
    <w:rsid w:val="00883AA8"/>
    <w:rsid w:val="00884A13"/>
    <w:rsid w:val="008A12F1"/>
    <w:rsid w:val="008A1546"/>
    <w:rsid w:val="008A2EE7"/>
    <w:rsid w:val="008B20CA"/>
    <w:rsid w:val="008B3DE0"/>
    <w:rsid w:val="008C0953"/>
    <w:rsid w:val="008C6538"/>
    <w:rsid w:val="008C770E"/>
    <w:rsid w:val="008E5259"/>
    <w:rsid w:val="008F3F68"/>
    <w:rsid w:val="008F636A"/>
    <w:rsid w:val="00900818"/>
    <w:rsid w:val="00906719"/>
    <w:rsid w:val="009146C3"/>
    <w:rsid w:val="00917080"/>
    <w:rsid w:val="00931B51"/>
    <w:rsid w:val="00933CF2"/>
    <w:rsid w:val="0093518C"/>
    <w:rsid w:val="00941387"/>
    <w:rsid w:val="00952842"/>
    <w:rsid w:val="009572C6"/>
    <w:rsid w:val="00963091"/>
    <w:rsid w:val="0097564B"/>
    <w:rsid w:val="00994596"/>
    <w:rsid w:val="00995482"/>
    <w:rsid w:val="009C1D84"/>
    <w:rsid w:val="009C3440"/>
    <w:rsid w:val="009C4672"/>
    <w:rsid w:val="009F5507"/>
    <w:rsid w:val="00A026E6"/>
    <w:rsid w:val="00A034B7"/>
    <w:rsid w:val="00A16D90"/>
    <w:rsid w:val="00A177D6"/>
    <w:rsid w:val="00A177FD"/>
    <w:rsid w:val="00A20AFB"/>
    <w:rsid w:val="00A246C3"/>
    <w:rsid w:val="00A33B60"/>
    <w:rsid w:val="00A771F8"/>
    <w:rsid w:val="00A83DDB"/>
    <w:rsid w:val="00A84CCC"/>
    <w:rsid w:val="00AA3703"/>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4AD1"/>
    <w:rsid w:val="00B36EC8"/>
    <w:rsid w:val="00B37AEE"/>
    <w:rsid w:val="00B41BA8"/>
    <w:rsid w:val="00B53D5B"/>
    <w:rsid w:val="00B71F58"/>
    <w:rsid w:val="00B74CAB"/>
    <w:rsid w:val="00B77FA6"/>
    <w:rsid w:val="00B96308"/>
    <w:rsid w:val="00BB06BB"/>
    <w:rsid w:val="00BC3AAA"/>
    <w:rsid w:val="00BD3D55"/>
    <w:rsid w:val="00BD4577"/>
    <w:rsid w:val="00BD652B"/>
    <w:rsid w:val="00BE4875"/>
    <w:rsid w:val="00BF21E7"/>
    <w:rsid w:val="00BF2F62"/>
    <w:rsid w:val="00BF51E2"/>
    <w:rsid w:val="00C043EF"/>
    <w:rsid w:val="00C0739A"/>
    <w:rsid w:val="00C07F5D"/>
    <w:rsid w:val="00C17474"/>
    <w:rsid w:val="00C20942"/>
    <w:rsid w:val="00C24EFB"/>
    <w:rsid w:val="00C264F1"/>
    <w:rsid w:val="00C377F2"/>
    <w:rsid w:val="00C43B35"/>
    <w:rsid w:val="00C503F5"/>
    <w:rsid w:val="00C53E2A"/>
    <w:rsid w:val="00C53F6A"/>
    <w:rsid w:val="00C55EB4"/>
    <w:rsid w:val="00C61438"/>
    <w:rsid w:val="00C947CE"/>
    <w:rsid w:val="00C97659"/>
    <w:rsid w:val="00CA546C"/>
    <w:rsid w:val="00CC5C90"/>
    <w:rsid w:val="00CD154A"/>
    <w:rsid w:val="00CD6958"/>
    <w:rsid w:val="00CE05A7"/>
    <w:rsid w:val="00CE447A"/>
    <w:rsid w:val="00CF319F"/>
    <w:rsid w:val="00CF3882"/>
    <w:rsid w:val="00D148CD"/>
    <w:rsid w:val="00D313D5"/>
    <w:rsid w:val="00D325B0"/>
    <w:rsid w:val="00D554CD"/>
    <w:rsid w:val="00D602BF"/>
    <w:rsid w:val="00D61FFE"/>
    <w:rsid w:val="00D670CE"/>
    <w:rsid w:val="00D7267A"/>
    <w:rsid w:val="00D73B25"/>
    <w:rsid w:val="00D74923"/>
    <w:rsid w:val="00D80725"/>
    <w:rsid w:val="00D81D61"/>
    <w:rsid w:val="00D85D6A"/>
    <w:rsid w:val="00D93679"/>
    <w:rsid w:val="00D94190"/>
    <w:rsid w:val="00D94648"/>
    <w:rsid w:val="00DA1595"/>
    <w:rsid w:val="00DA2C35"/>
    <w:rsid w:val="00DA2DDA"/>
    <w:rsid w:val="00DA67BA"/>
    <w:rsid w:val="00DB1A31"/>
    <w:rsid w:val="00DC1523"/>
    <w:rsid w:val="00DC1EBA"/>
    <w:rsid w:val="00DC54FF"/>
    <w:rsid w:val="00DD1EFF"/>
    <w:rsid w:val="00DE230C"/>
    <w:rsid w:val="00E03F44"/>
    <w:rsid w:val="00E10C9D"/>
    <w:rsid w:val="00E16507"/>
    <w:rsid w:val="00E16DEE"/>
    <w:rsid w:val="00E2306B"/>
    <w:rsid w:val="00E3510E"/>
    <w:rsid w:val="00E35BF2"/>
    <w:rsid w:val="00E403B7"/>
    <w:rsid w:val="00E54620"/>
    <w:rsid w:val="00E61CC7"/>
    <w:rsid w:val="00E900B4"/>
    <w:rsid w:val="00E96407"/>
    <w:rsid w:val="00EA0CFF"/>
    <w:rsid w:val="00EB2E68"/>
    <w:rsid w:val="00EB41C0"/>
    <w:rsid w:val="00EC2870"/>
    <w:rsid w:val="00EC3895"/>
    <w:rsid w:val="00EC7C79"/>
    <w:rsid w:val="00ED0CE8"/>
    <w:rsid w:val="00ED2BFA"/>
    <w:rsid w:val="00ED4301"/>
    <w:rsid w:val="00ED555E"/>
    <w:rsid w:val="00EF27E1"/>
    <w:rsid w:val="00EF36BD"/>
    <w:rsid w:val="00F00871"/>
    <w:rsid w:val="00F023ED"/>
    <w:rsid w:val="00F04AFD"/>
    <w:rsid w:val="00F05779"/>
    <w:rsid w:val="00F058DA"/>
    <w:rsid w:val="00F222DA"/>
    <w:rsid w:val="00F2703F"/>
    <w:rsid w:val="00F30BB4"/>
    <w:rsid w:val="00F3377C"/>
    <w:rsid w:val="00F3680B"/>
    <w:rsid w:val="00F407DF"/>
    <w:rsid w:val="00F41BD2"/>
    <w:rsid w:val="00F47D3C"/>
    <w:rsid w:val="00F54856"/>
    <w:rsid w:val="00F56E22"/>
    <w:rsid w:val="00F62291"/>
    <w:rsid w:val="00F776F4"/>
    <w:rsid w:val="00F81016"/>
    <w:rsid w:val="00F841AA"/>
    <w:rsid w:val="00FA0B80"/>
    <w:rsid w:val="00FB0E03"/>
    <w:rsid w:val="00FB4725"/>
    <w:rsid w:val="00FB4A10"/>
    <w:rsid w:val="00FC5AC1"/>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9561C-8D57-49EB-9A6D-94AB77EB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DE0"/>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B3DE0"/>
    <w:rPr>
      <w:color w:val="0000FF"/>
      <w:u w:val="single"/>
    </w:rPr>
  </w:style>
  <w:style w:type="paragraph" w:styleId="ListParagraph">
    <w:name w:val="List Paragraph"/>
    <w:basedOn w:val="Normal"/>
    <w:uiPriority w:val="1"/>
    <w:qFormat/>
    <w:rsid w:val="008B3DE0"/>
    <w:pPr>
      <w:spacing w:after="200" w:line="276" w:lineRule="auto"/>
      <w:ind w:left="720"/>
      <w:contextualSpacing/>
    </w:pPr>
    <w:rPr>
      <w:rFonts w:eastAsia="Calibri"/>
      <w:b w:val="0"/>
      <w:sz w:val="24"/>
      <w:szCs w:val="22"/>
    </w:rPr>
  </w:style>
  <w:style w:type="paragraph" w:styleId="BalloonText">
    <w:name w:val="Balloon Text"/>
    <w:basedOn w:val="Normal"/>
    <w:link w:val="BalloonTextChar"/>
    <w:uiPriority w:val="99"/>
    <w:semiHidden/>
    <w:unhideWhenUsed/>
    <w:rsid w:val="00B77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A6"/>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1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2020-01-30T07:43:00Z</cp:lastPrinted>
  <dcterms:created xsi:type="dcterms:W3CDTF">2020-01-30T06:39:00Z</dcterms:created>
  <dcterms:modified xsi:type="dcterms:W3CDTF">2020-01-30T07:52:00Z</dcterms:modified>
</cp:coreProperties>
</file>